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99280">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sz w:val="36"/>
          <w:szCs w:val="36"/>
        </w:rPr>
      </w:pPr>
    </w:p>
    <w:p w14:paraId="0873EA36">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rPr>
          <w:rFonts w:hint="eastAsia" w:ascii="黑体" w:hAnsi="黑体" w:eastAsia="黑体" w:cs="黑体"/>
          <w:kern w:val="2"/>
          <w:sz w:val="36"/>
          <w:szCs w:val="36"/>
          <w:lang w:val="en-US" w:eastAsia="zh-CN" w:bidi="ar-SA"/>
        </w:rPr>
      </w:pPr>
    </w:p>
    <w:p w14:paraId="35DD7FD4">
      <w:pPr>
        <w:keepNext w:val="0"/>
        <w:keepLines w:val="0"/>
        <w:pageBreakBefore w:val="0"/>
        <w:kinsoku/>
        <w:wordWrap/>
        <w:overflowPunct/>
        <w:topLinePunct w:val="0"/>
        <w:autoSpaceDE/>
        <w:autoSpaceDN/>
        <w:bidi w:val="0"/>
        <w:adjustRightInd/>
        <w:snapToGrid/>
        <w:spacing w:after="0" w:line="560" w:lineRule="exact"/>
        <w:textAlignment w:val="auto"/>
        <w:rPr>
          <w:rFonts w:hint="eastAsia" w:ascii="黑体" w:hAnsi="黑体" w:eastAsia="黑体" w:cs="黑体"/>
          <w:sz w:val="36"/>
          <w:szCs w:val="36"/>
        </w:rPr>
      </w:pPr>
    </w:p>
    <w:p w14:paraId="38AB0818">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rPr>
          <w:rFonts w:hint="eastAsia" w:ascii="黑体" w:hAnsi="黑体" w:eastAsia="黑体" w:cs="黑体"/>
          <w:kern w:val="2"/>
          <w:sz w:val="36"/>
          <w:szCs w:val="36"/>
          <w:lang w:val="en-US" w:eastAsia="zh-CN" w:bidi="ar-SA"/>
        </w:rPr>
      </w:pPr>
    </w:p>
    <w:p w14:paraId="4931D6A6">
      <w:pPr>
        <w:keepNext w:val="0"/>
        <w:keepLines w:val="0"/>
        <w:pageBreakBefore w:val="0"/>
        <w:kinsoku/>
        <w:wordWrap/>
        <w:overflowPunct/>
        <w:topLinePunct w:val="0"/>
        <w:autoSpaceDE/>
        <w:autoSpaceDN/>
        <w:bidi w:val="0"/>
        <w:adjustRightInd/>
        <w:snapToGrid/>
        <w:spacing w:after="0" w:line="560" w:lineRule="exact"/>
        <w:textAlignment w:val="auto"/>
        <w:rPr>
          <w:rFonts w:hint="eastAsia" w:ascii="Calibri" w:hAnsi="Calibri" w:eastAsia="宋体" w:cs="Times New Roman"/>
          <w:sz w:val="21"/>
          <w:szCs w:val="24"/>
        </w:rPr>
      </w:pPr>
    </w:p>
    <w:p w14:paraId="09460FA0">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rPr>
          <w:rFonts w:hint="eastAsia" w:ascii="宋体" w:hAnsi="宋体" w:eastAsia="等线" w:cs="仿宋_GB2312"/>
          <w:kern w:val="2"/>
          <w:sz w:val="24"/>
          <w:szCs w:val="28"/>
          <w:lang w:val="en-US" w:eastAsia="zh-CN" w:bidi="ar-SA"/>
        </w:rPr>
      </w:pPr>
    </w:p>
    <w:p w14:paraId="4AE6FD3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湖南电子科技职业学院关于新增专业核定收费标准公开征求意见的通知</w:t>
      </w:r>
    </w:p>
    <w:p w14:paraId="7AEB4B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32"/>
          <w:szCs w:val="32"/>
        </w:rPr>
      </w:pPr>
    </w:p>
    <w:p w14:paraId="559993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湖南省教育厅、湖南省发展和改革委员会、湖南省市场监督管理局《关于进一步规范我省民办大中专院校收费行为的通知》（湘教发〔2022〕37号）文件有关规定，在核定教育成本的基础上，草拟了《湖南电子科技职业学院新增专业收费标准》。现向社会公开征求意见，时间为2024年11月13日至11月20日。有关意见和建议请以书面或电子邮件形式于2024年11月20日前反馈至湖南电子科技职业学院收费处。联系方式如下：</w:t>
      </w:r>
    </w:p>
    <w:p w14:paraId="41B90EC9">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 w:hAnsi="仿宋" w:eastAsia="仿宋" w:cs="仿宋"/>
          <w:sz w:val="32"/>
          <w:szCs w:val="32"/>
        </w:rPr>
      </w:pPr>
    </w:p>
    <w:p w14:paraId="12292E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电子信箱：</w:t>
      </w:r>
      <w:r>
        <w:rPr>
          <w:rFonts w:hint="eastAsia" w:ascii="仿宋" w:hAnsi="仿宋" w:eastAsia="仿宋" w:cs="仿宋"/>
          <w:snapToGrid w:val="0"/>
          <w:sz w:val="32"/>
          <w:szCs w:val="32"/>
        </w:rPr>
        <w:t>13974925685@163.com</w:t>
      </w:r>
    </w:p>
    <w:p w14:paraId="1B0C3E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地址：湖南电子科技职业学院收费处 来信请注明：征求意见。</w:t>
      </w:r>
    </w:p>
    <w:p w14:paraId="4D66E0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邮编：410600</w:t>
      </w:r>
    </w:p>
    <w:p w14:paraId="683096A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rPr>
      </w:pPr>
    </w:p>
    <w:p w14:paraId="1D8CE839">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left="1918" w:leftChars="304" w:hanging="1280" w:hangingChars="400"/>
        <w:textAlignment w:val="auto"/>
        <w:rPr>
          <w:rFonts w:hint="eastAsia" w:ascii="仿宋" w:hAnsi="仿宋" w:eastAsia="仿宋" w:cs="仿宋"/>
          <w:sz w:val="32"/>
          <w:szCs w:val="32"/>
        </w:rPr>
      </w:pPr>
      <w:r>
        <w:rPr>
          <w:rFonts w:hint="eastAsia" w:ascii="仿宋" w:hAnsi="仿宋" w:eastAsia="仿宋" w:cs="仿宋"/>
          <w:color w:val="343434"/>
          <w:sz w:val="32"/>
          <w:szCs w:val="32"/>
          <w:shd w:val="clear" w:color="auto" w:fill="FFFFFF"/>
        </w:rPr>
        <w:t>附件：</w:t>
      </w:r>
      <w:r>
        <w:rPr>
          <w:rFonts w:hint="eastAsia" w:ascii="仿宋" w:hAnsi="仿宋" w:eastAsia="仿宋" w:cs="仿宋"/>
          <w:sz w:val="32"/>
          <w:szCs w:val="32"/>
        </w:rPr>
        <w:t>湖南电子科技职业学院202</w:t>
      </w:r>
      <w:r>
        <w:rPr>
          <w:rFonts w:hint="eastAsia" w:ascii="仿宋" w:hAnsi="仿宋" w:eastAsia="仿宋" w:cs="仿宋"/>
          <w:sz w:val="32"/>
          <w:szCs w:val="32"/>
          <w:lang w:val="en-US" w:eastAsia="zh-CN"/>
        </w:rPr>
        <w:t>5</w:t>
      </w:r>
      <w:r>
        <w:rPr>
          <w:rFonts w:hint="eastAsia" w:ascii="仿宋" w:hAnsi="仿宋" w:eastAsia="仿宋" w:cs="仿宋"/>
          <w:sz w:val="32"/>
          <w:szCs w:val="32"/>
        </w:rPr>
        <w:t>年新增专业拟定收</w:t>
      </w:r>
    </w:p>
    <w:p w14:paraId="646165BE">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left="1916" w:leftChars="760" w:hanging="320" w:hangingChars="100"/>
        <w:textAlignment w:val="auto"/>
        <w:rPr>
          <w:rFonts w:hint="eastAsia" w:ascii="仿宋" w:hAnsi="仿宋" w:eastAsia="仿宋" w:cs="仿宋"/>
          <w:color w:val="343434"/>
          <w:sz w:val="32"/>
          <w:szCs w:val="32"/>
          <w:shd w:val="clear" w:color="auto" w:fill="FFFFFF"/>
        </w:rPr>
      </w:pPr>
      <w:r>
        <w:rPr>
          <w:rFonts w:hint="eastAsia" w:ascii="仿宋" w:hAnsi="仿宋" w:eastAsia="仿宋" w:cs="仿宋"/>
          <w:sz w:val="32"/>
          <w:szCs w:val="32"/>
        </w:rPr>
        <w:t>费标准（征求意见稿）</w:t>
      </w:r>
    </w:p>
    <w:p w14:paraId="753D5B4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14:paraId="0D5B264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湖南电子科技职业学院</w:t>
      </w:r>
    </w:p>
    <w:p w14:paraId="0037471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2024年11月12日</w:t>
      </w:r>
    </w:p>
    <w:p w14:paraId="7CF9D0F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p>
    <w:p w14:paraId="3AF6CCC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湖南电子科技职业学院</w:t>
      </w:r>
    </w:p>
    <w:p w14:paraId="08021AC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rPr>
        <w:t>年新增专业拟定收费标准</w:t>
      </w:r>
    </w:p>
    <w:p w14:paraId="0AD9E77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（征求意见稿）</w:t>
      </w:r>
    </w:p>
    <w:p w14:paraId="3F24BAAE">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val="0"/>
          <w:sz w:val="30"/>
          <w:szCs w:val="30"/>
        </w:rPr>
      </w:pPr>
      <w:bookmarkStart w:id="0" w:name="_GoBack"/>
      <w:bookmarkEnd w:id="0"/>
    </w:p>
    <w:tbl>
      <w:tblPr>
        <w:tblStyle w:val="4"/>
        <w:tblpPr w:leftFromText="180" w:rightFromText="180" w:vertAnchor="text" w:horzAnchor="page" w:tblpX="1454" w:tblpY="368"/>
        <w:tblOverlap w:val="never"/>
        <w:tblW w:w="9658" w:type="dxa"/>
        <w:tblInd w:w="0" w:type="dxa"/>
        <w:tblLayout w:type="fixed"/>
        <w:tblCellMar>
          <w:top w:w="0" w:type="dxa"/>
          <w:left w:w="108" w:type="dxa"/>
          <w:bottom w:w="0" w:type="dxa"/>
          <w:right w:w="108" w:type="dxa"/>
        </w:tblCellMar>
      </w:tblPr>
      <w:tblGrid>
        <w:gridCol w:w="710"/>
        <w:gridCol w:w="1860"/>
        <w:gridCol w:w="1566"/>
        <w:gridCol w:w="885"/>
        <w:gridCol w:w="1230"/>
        <w:gridCol w:w="1671"/>
        <w:gridCol w:w="1736"/>
      </w:tblGrid>
      <w:tr w14:paraId="71080255">
        <w:tblPrEx>
          <w:tblCellMar>
            <w:top w:w="0" w:type="dxa"/>
            <w:left w:w="108" w:type="dxa"/>
            <w:bottom w:w="0" w:type="dxa"/>
            <w:right w:w="108" w:type="dxa"/>
          </w:tblCellMar>
        </w:tblPrEx>
        <w:trPr>
          <w:trHeight w:val="1359" w:hRule="atLeast"/>
        </w:trPr>
        <w:tc>
          <w:tcPr>
            <w:tcW w:w="710" w:type="dxa"/>
            <w:tcBorders>
              <w:top w:val="single" w:color="000000" w:sz="4" w:space="0"/>
              <w:left w:val="single" w:color="000000" w:sz="4" w:space="0"/>
              <w:bottom w:val="single" w:color="000000" w:sz="4" w:space="0"/>
              <w:right w:val="single" w:color="000000" w:sz="4" w:space="0"/>
            </w:tcBorders>
            <w:noWrap/>
            <w:vAlign w:val="center"/>
          </w:tcPr>
          <w:p w14:paraId="21416F99">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收费项目</w:t>
            </w: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640993A2">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二级学院</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5F4D1A6">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专业名称</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05D50C7">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学制</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5DD275E">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计算单位</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2F3CD56F">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拟定收费标准</w:t>
            </w: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441BB27A">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备注</w:t>
            </w:r>
          </w:p>
        </w:tc>
      </w:tr>
      <w:tr w14:paraId="18671045">
        <w:tblPrEx>
          <w:tblCellMar>
            <w:top w:w="0" w:type="dxa"/>
            <w:left w:w="108" w:type="dxa"/>
            <w:bottom w:w="0" w:type="dxa"/>
            <w:right w:w="108" w:type="dxa"/>
          </w:tblCellMar>
        </w:tblPrEx>
        <w:trPr>
          <w:trHeight w:val="709" w:hRule="atLeast"/>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14:paraId="37ABED6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学费</w:t>
            </w:r>
          </w:p>
        </w:tc>
        <w:tc>
          <w:tcPr>
            <w:tcW w:w="1860" w:type="dxa"/>
            <w:tcBorders>
              <w:top w:val="single" w:color="000000" w:sz="4" w:space="0"/>
              <w:left w:val="single" w:color="000000" w:sz="4" w:space="0"/>
              <w:bottom w:val="single" w:color="000000" w:sz="4" w:space="0"/>
              <w:right w:val="single" w:color="000000" w:sz="4" w:space="0"/>
            </w:tcBorders>
            <w:vAlign w:val="center"/>
          </w:tcPr>
          <w:p w14:paraId="021EB5E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 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 院</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E8FFB6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康复技术</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483E3789">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B003FF1">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254D856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18800</w:t>
            </w: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6AB126F1">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新增专业</w:t>
            </w:r>
          </w:p>
        </w:tc>
      </w:tr>
      <w:tr w14:paraId="5A412B93">
        <w:tblPrEx>
          <w:tblCellMar>
            <w:top w:w="0" w:type="dxa"/>
            <w:left w:w="108" w:type="dxa"/>
            <w:bottom w:w="0" w:type="dxa"/>
            <w:right w:w="108" w:type="dxa"/>
          </w:tblCellMar>
        </w:tblPrEx>
        <w:trPr>
          <w:trHeight w:val="709"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14:paraId="7CCEC9DD">
            <w:pPr>
              <w:widowControl/>
              <w:jc w:val="left"/>
              <w:rPr>
                <w:rFonts w:ascii="宋体" w:hAnsi="宋体" w:eastAsia="宋体" w:cs="宋体"/>
                <w:color w:val="000000"/>
                <w:sz w:val="22"/>
                <w:szCs w:val="22"/>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14:paraId="134D0AD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信息工程学院</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A07E848">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数字媒体技术</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5C46C13E">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2EB479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762A5DD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20800</w:t>
            </w: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7F16FA1C">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新增专业</w:t>
            </w:r>
          </w:p>
        </w:tc>
      </w:tr>
      <w:tr w14:paraId="2C4963AD">
        <w:tblPrEx>
          <w:tblCellMar>
            <w:top w:w="0" w:type="dxa"/>
            <w:left w:w="108" w:type="dxa"/>
            <w:bottom w:w="0" w:type="dxa"/>
            <w:right w:w="108" w:type="dxa"/>
          </w:tblCellMar>
        </w:tblPrEx>
        <w:trPr>
          <w:trHeight w:val="709"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14:paraId="433AF6E6">
            <w:pPr>
              <w:widowControl/>
              <w:jc w:val="left"/>
              <w:rPr>
                <w:rFonts w:ascii="宋体" w:hAnsi="宋体" w:eastAsia="宋体" w:cs="宋体"/>
                <w:color w:val="000000"/>
                <w:sz w:val="22"/>
                <w:szCs w:val="22"/>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0EA9BC9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智慧交通学院</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EF86076">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城市轨道交通工程技术</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795A050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2D4B617">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4477F6C7">
            <w:pPr>
              <w:widowControl/>
              <w:jc w:val="center"/>
              <w:textAlignment w:val="center"/>
              <w:rPr>
                <w:rFonts w:hint="eastAsia" w:ascii="宋体" w:hAnsi="宋体" w:eastAsia="宋体" w:cs="宋体"/>
                <w:color w:val="000000"/>
                <w:sz w:val="22"/>
                <w:szCs w:val="22"/>
              </w:rPr>
            </w:pPr>
            <w:r>
              <w:rPr>
                <w:rFonts w:ascii="宋体" w:hAnsi="宋体" w:eastAsia="宋体" w:cs="宋体"/>
                <w:color w:val="000000"/>
                <w:kern w:val="0"/>
                <w:sz w:val="22"/>
                <w:szCs w:val="22"/>
                <w:lang w:bidi="ar"/>
              </w:rPr>
              <w:t>18</w:t>
            </w:r>
            <w:r>
              <w:rPr>
                <w:rFonts w:hint="eastAsia" w:ascii="宋体" w:hAnsi="宋体" w:eastAsia="宋体" w:cs="宋体"/>
                <w:color w:val="000000"/>
                <w:kern w:val="0"/>
                <w:sz w:val="22"/>
                <w:szCs w:val="22"/>
                <w:lang w:bidi="ar"/>
              </w:rPr>
              <w:t>800</w:t>
            </w: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2E74C819">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新增专业</w:t>
            </w:r>
          </w:p>
        </w:tc>
      </w:tr>
      <w:tr w14:paraId="22F58CFA">
        <w:tblPrEx>
          <w:tblCellMar>
            <w:top w:w="0" w:type="dxa"/>
            <w:left w:w="108" w:type="dxa"/>
            <w:bottom w:w="0" w:type="dxa"/>
            <w:right w:w="108" w:type="dxa"/>
          </w:tblCellMar>
        </w:tblPrEx>
        <w:trPr>
          <w:trHeight w:val="719" w:hRule="atLeast"/>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14:paraId="6F47E2BD">
            <w:pPr>
              <w:widowControl/>
              <w:jc w:val="left"/>
              <w:rPr>
                <w:rFonts w:ascii="宋体" w:hAnsi="宋体" w:eastAsia="宋体" w:cs="宋体"/>
                <w:color w:val="000000"/>
                <w:sz w:val="22"/>
                <w:szCs w:val="22"/>
              </w:rPr>
            </w:pPr>
          </w:p>
        </w:tc>
        <w:tc>
          <w:tcPr>
            <w:tcW w:w="1860" w:type="dxa"/>
            <w:tcBorders>
              <w:top w:val="single" w:color="000000" w:sz="4" w:space="0"/>
              <w:left w:val="single" w:color="000000" w:sz="4" w:space="0"/>
              <w:bottom w:val="single" w:color="000000" w:sz="4" w:space="0"/>
              <w:right w:val="single" w:color="000000" w:sz="4" w:space="0"/>
            </w:tcBorders>
            <w:vAlign w:val="center"/>
          </w:tcPr>
          <w:p w14:paraId="4E7F27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数字经济学院</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0EA6BF4">
            <w:pPr>
              <w:widowControl/>
              <w:jc w:val="center"/>
              <w:textAlignment w:val="center"/>
              <w:rPr>
                <w:rFonts w:hint="eastAsia" w:ascii="宋体" w:hAnsi="宋体" w:eastAsia="宋体" w:cs="宋体"/>
                <w:color w:val="000000"/>
                <w:sz w:val="22"/>
                <w:szCs w:val="22"/>
              </w:rPr>
            </w:pPr>
            <w:r>
              <w:rPr>
                <w:rFonts w:hint="eastAsia" w:ascii="宋体" w:hAnsi="宋体"/>
                <w:color w:val="000000"/>
                <w:szCs w:val="21"/>
              </w:rPr>
              <w:t>空中乘务</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D1B554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7E9C74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671" w:type="dxa"/>
            <w:tcBorders>
              <w:top w:val="single" w:color="000000" w:sz="4" w:space="0"/>
              <w:left w:val="single" w:color="000000" w:sz="4" w:space="0"/>
              <w:bottom w:val="single" w:color="000000" w:sz="4" w:space="0"/>
              <w:right w:val="single" w:color="000000" w:sz="4" w:space="0"/>
            </w:tcBorders>
            <w:noWrap/>
            <w:vAlign w:val="center"/>
          </w:tcPr>
          <w:p w14:paraId="4907CB3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20800</w:t>
            </w:r>
          </w:p>
        </w:tc>
        <w:tc>
          <w:tcPr>
            <w:tcW w:w="1736" w:type="dxa"/>
            <w:tcBorders>
              <w:top w:val="single" w:color="000000" w:sz="4" w:space="0"/>
              <w:left w:val="single" w:color="000000" w:sz="4" w:space="0"/>
              <w:bottom w:val="single" w:color="000000" w:sz="4" w:space="0"/>
              <w:right w:val="single" w:color="000000" w:sz="4" w:space="0"/>
            </w:tcBorders>
            <w:noWrap/>
            <w:vAlign w:val="center"/>
          </w:tcPr>
          <w:p w14:paraId="27E0E001">
            <w:pPr>
              <w:jc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新增专业</w:t>
            </w:r>
          </w:p>
        </w:tc>
      </w:tr>
    </w:tbl>
    <w:p w14:paraId="0FD4F78F">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ZDEwZmUzMThlZGFjNmQ2MjQ2Y2FhNjMyMTkxOTAifQ=="/>
  </w:docVars>
  <w:rsids>
    <w:rsidRoot w:val="004F04AD"/>
    <w:rsid w:val="001461D0"/>
    <w:rsid w:val="002364B0"/>
    <w:rsid w:val="00237282"/>
    <w:rsid w:val="00264515"/>
    <w:rsid w:val="002B1017"/>
    <w:rsid w:val="004C0A4D"/>
    <w:rsid w:val="004E39FB"/>
    <w:rsid w:val="004F04AD"/>
    <w:rsid w:val="00623F7B"/>
    <w:rsid w:val="00696742"/>
    <w:rsid w:val="006B0DCB"/>
    <w:rsid w:val="008874BB"/>
    <w:rsid w:val="009604F6"/>
    <w:rsid w:val="009F12DA"/>
    <w:rsid w:val="00BC2DDF"/>
    <w:rsid w:val="00F85351"/>
    <w:rsid w:val="00F95C93"/>
    <w:rsid w:val="054B16B7"/>
    <w:rsid w:val="0E7616B1"/>
    <w:rsid w:val="0F76748F"/>
    <w:rsid w:val="23B00D6A"/>
    <w:rsid w:val="2AD6555A"/>
    <w:rsid w:val="32E12CEE"/>
    <w:rsid w:val="362F1FC2"/>
    <w:rsid w:val="37AB1B1C"/>
    <w:rsid w:val="4B602107"/>
    <w:rsid w:val="4F5148FF"/>
    <w:rsid w:val="59AA321B"/>
    <w:rsid w:val="5B1769FD"/>
    <w:rsid w:val="6BBD78EA"/>
    <w:rsid w:val="6CFC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466</Words>
  <Characters>532</Characters>
  <Lines>4</Lines>
  <Paragraphs>1</Paragraphs>
  <TotalTime>0</TotalTime>
  <ScaleCrop>false</ScaleCrop>
  <LinksUpToDate>false</LinksUpToDate>
  <CharactersWithSpaces>560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2023-06-12T07:12:00Z</dcterms:created>
  <dc:creator>Administrator</dc:creator>
  <cp:lastModifiedBy>宁圈圈</cp:lastModifiedBy>
  <cp:lastPrinted>2024-12-04T02:41:00Z</cp:lastPrinted>
  <dcterms:modified xsi:type="dcterms:W3CDTF">2024-12-04T02:46:12Z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0FD89D34CBEA485A9BE3066DDB1C3304_13</vt:lpwstr>
  </property>
</Properties>
</file>